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37" w:rsidRPr="008B4E55" w:rsidRDefault="008112FE" w:rsidP="00F06774">
      <w:pPr>
        <w:pStyle w:val="a7"/>
        <w:rPr>
          <w:sz w:val="22"/>
          <w:szCs w:val="22"/>
        </w:rPr>
      </w:pPr>
      <w:r w:rsidRPr="008B4E55">
        <w:rPr>
          <w:sz w:val="22"/>
          <w:szCs w:val="22"/>
        </w:rPr>
        <w:t>ОТЧЕТ</w:t>
      </w:r>
      <w:r w:rsidR="00F06774" w:rsidRPr="008B4E55">
        <w:rPr>
          <w:sz w:val="22"/>
          <w:szCs w:val="22"/>
        </w:rPr>
        <w:t xml:space="preserve"> ОБ ИТОГАХ ГОЛОСОВАНИЯ НА </w:t>
      </w:r>
      <w:r w:rsidR="00C773B4">
        <w:rPr>
          <w:sz w:val="22"/>
          <w:szCs w:val="22"/>
        </w:rPr>
        <w:t>ВНЕОЧЕРЕДНОМ</w:t>
      </w:r>
      <w:r w:rsidR="0085112F" w:rsidRPr="008B4E55">
        <w:rPr>
          <w:sz w:val="22"/>
          <w:szCs w:val="22"/>
        </w:rPr>
        <w:t xml:space="preserve"> ОБЩЕМ СОБРАНИИ АКЦИОНЕРОВ </w:t>
      </w:r>
    </w:p>
    <w:p w:rsidR="007B7837" w:rsidRPr="008B4E55" w:rsidRDefault="007B7837" w:rsidP="008B4E55">
      <w:pPr>
        <w:jc w:val="center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АКЦИОНЕРНО</w:t>
      </w:r>
      <w:r w:rsidR="008B4E55" w:rsidRPr="008B4E55">
        <w:rPr>
          <w:b/>
          <w:sz w:val="22"/>
          <w:szCs w:val="22"/>
        </w:rPr>
        <w:t>ГО</w:t>
      </w:r>
      <w:r w:rsidRPr="008B4E55">
        <w:rPr>
          <w:b/>
          <w:sz w:val="22"/>
          <w:szCs w:val="22"/>
        </w:rPr>
        <w:t xml:space="preserve"> ОБЩЕСТВ</w:t>
      </w:r>
      <w:r w:rsidR="008B4E55" w:rsidRPr="008B4E55">
        <w:rPr>
          <w:b/>
          <w:sz w:val="22"/>
          <w:szCs w:val="22"/>
        </w:rPr>
        <w:t>А</w:t>
      </w:r>
      <w:r w:rsidRPr="008B4E55">
        <w:rPr>
          <w:b/>
          <w:sz w:val="22"/>
          <w:szCs w:val="22"/>
        </w:rPr>
        <w:t xml:space="preserve"> «ГУТА-БАНК», АО «ГУТА-БАНК»</w:t>
      </w:r>
    </w:p>
    <w:p w:rsidR="007B7837" w:rsidRPr="008B4E55" w:rsidRDefault="007B7837" w:rsidP="00F06774">
      <w:pPr>
        <w:pStyle w:val="a7"/>
        <w:rPr>
          <w:sz w:val="22"/>
          <w:szCs w:val="22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777"/>
      </w:tblGrid>
      <w:tr w:rsidR="0019458C" w:rsidRPr="008B4E55" w:rsidTr="00303FC1">
        <w:tc>
          <w:tcPr>
            <w:tcW w:w="4219" w:type="dxa"/>
          </w:tcPr>
          <w:p w:rsidR="0019458C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П</w:t>
            </w:r>
            <w:r w:rsidR="0019458C" w:rsidRPr="008B4E55">
              <w:rPr>
                <w:b/>
                <w:sz w:val="22"/>
                <w:szCs w:val="22"/>
              </w:rPr>
              <w:t>олное наименование Общества:</w:t>
            </w:r>
          </w:p>
        </w:tc>
        <w:tc>
          <w:tcPr>
            <w:tcW w:w="5777" w:type="dxa"/>
            <w:vAlign w:val="center"/>
          </w:tcPr>
          <w:p w:rsidR="007B7837" w:rsidRPr="008B4E55" w:rsidRDefault="007B7837" w:rsidP="007B7837">
            <w:pPr>
              <w:jc w:val="both"/>
              <w:rPr>
                <w:caps/>
                <w:sz w:val="22"/>
                <w:szCs w:val="22"/>
              </w:rPr>
            </w:pPr>
            <w:r w:rsidRPr="008B4E55">
              <w:rPr>
                <w:caps/>
                <w:sz w:val="22"/>
                <w:szCs w:val="22"/>
              </w:rPr>
              <w:t xml:space="preserve">АКЦИОНЕРНОЕ ОБЩЕСТВО «ГУТА-БАНК» </w:t>
            </w:r>
          </w:p>
          <w:p w:rsidR="0019458C" w:rsidRPr="008B4E55" w:rsidRDefault="007B7837" w:rsidP="007B7837">
            <w:pPr>
              <w:rPr>
                <w:sz w:val="22"/>
                <w:szCs w:val="22"/>
              </w:rPr>
            </w:pPr>
            <w:r w:rsidRPr="008B4E55">
              <w:rPr>
                <w:sz w:val="22"/>
                <w:szCs w:val="22"/>
              </w:rPr>
              <w:t>(далее – «Банк»)</w:t>
            </w:r>
          </w:p>
        </w:tc>
      </w:tr>
      <w:tr w:rsidR="007B7837" w:rsidRPr="008B4E55" w:rsidTr="00C773B4">
        <w:tc>
          <w:tcPr>
            <w:tcW w:w="4219" w:type="dxa"/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777" w:type="dxa"/>
          </w:tcPr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8B4E55">
                <w:rPr>
                  <w:sz w:val="22"/>
                  <w:szCs w:val="22"/>
                </w:rPr>
                <w:t>107078, г</w:t>
              </w:r>
            </w:smartTag>
            <w:r w:rsidRPr="008B4E55">
              <w:rPr>
                <w:sz w:val="22"/>
                <w:szCs w:val="22"/>
              </w:rPr>
              <w:t>. Москва, Орликов пер., д.5, стр.3</w:t>
            </w:r>
          </w:p>
        </w:tc>
      </w:tr>
      <w:tr w:rsidR="0019458C" w:rsidRPr="008B4E55" w:rsidTr="00303FC1">
        <w:tc>
          <w:tcPr>
            <w:tcW w:w="4219" w:type="dxa"/>
          </w:tcPr>
          <w:p w:rsidR="0019458C" w:rsidRPr="008B4E55" w:rsidRDefault="0019458C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Вид общего собрания:</w:t>
            </w:r>
          </w:p>
        </w:tc>
        <w:tc>
          <w:tcPr>
            <w:tcW w:w="5777" w:type="dxa"/>
            <w:vAlign w:val="center"/>
          </w:tcPr>
          <w:p w:rsidR="0019458C" w:rsidRPr="008B4E55" w:rsidRDefault="00C773B4" w:rsidP="00303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внеочередное</w:t>
            </w:r>
          </w:p>
        </w:tc>
      </w:tr>
      <w:tr w:rsidR="0019458C" w:rsidRPr="008B4E55" w:rsidTr="00303FC1">
        <w:tc>
          <w:tcPr>
            <w:tcW w:w="4219" w:type="dxa"/>
          </w:tcPr>
          <w:p w:rsidR="0019458C" w:rsidRPr="008B4E55" w:rsidRDefault="0019458C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777" w:type="dxa"/>
            <w:vAlign w:val="center"/>
          </w:tcPr>
          <w:p w:rsidR="0019458C" w:rsidRPr="008B4E55" w:rsidRDefault="00C773B4" w:rsidP="00303FC1">
            <w:pPr>
              <w:rPr>
                <w:sz w:val="22"/>
                <w:szCs w:val="22"/>
              </w:rPr>
            </w:pPr>
            <w:r w:rsidRPr="00C773B4">
              <w:rPr>
                <w:color w:val="000000"/>
                <w:sz w:val="22"/>
                <w:szCs w:val="22"/>
              </w:rPr>
              <w:t>Собрание (совместное присутствие акционеров)</w:t>
            </w:r>
          </w:p>
        </w:tc>
      </w:tr>
      <w:tr w:rsidR="007B7837" w:rsidRPr="008B4E55" w:rsidTr="00C773B4">
        <w:tc>
          <w:tcPr>
            <w:tcW w:w="4219" w:type="dxa"/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5777" w:type="dxa"/>
          </w:tcPr>
          <w:p w:rsidR="007B7837" w:rsidRPr="008B4E55" w:rsidRDefault="00C773B4" w:rsidP="00C77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7837" w:rsidRPr="008B4E55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мая</w:t>
            </w:r>
            <w:r w:rsidR="007B7837" w:rsidRPr="008B4E5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="007B7837" w:rsidRPr="008B4E55">
              <w:rPr>
                <w:sz w:val="22"/>
                <w:szCs w:val="22"/>
              </w:rPr>
              <w:t xml:space="preserve"> года</w:t>
            </w:r>
          </w:p>
        </w:tc>
      </w:tr>
      <w:tr w:rsidR="0019458C" w:rsidRPr="008B4E55" w:rsidTr="00303FC1">
        <w:tc>
          <w:tcPr>
            <w:tcW w:w="4219" w:type="dxa"/>
          </w:tcPr>
          <w:p w:rsidR="0019458C" w:rsidRPr="008B4E55" w:rsidRDefault="0019458C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777" w:type="dxa"/>
            <w:vAlign w:val="center"/>
          </w:tcPr>
          <w:p w:rsidR="0019458C" w:rsidRPr="008B4E55" w:rsidRDefault="00C773B4" w:rsidP="00C77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B7837" w:rsidRPr="008B4E55">
              <w:rPr>
                <w:sz w:val="22"/>
                <w:szCs w:val="22"/>
              </w:rPr>
              <w:t xml:space="preserve"> </w:t>
            </w:r>
            <w:r w:rsidR="00B94243" w:rsidRPr="008B4E55">
              <w:rPr>
                <w:sz w:val="22"/>
                <w:szCs w:val="22"/>
              </w:rPr>
              <w:t>июня</w:t>
            </w:r>
            <w:r w:rsidR="0019458C" w:rsidRPr="008B4E5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="0019458C" w:rsidRPr="008B4E55">
              <w:rPr>
                <w:sz w:val="22"/>
                <w:szCs w:val="22"/>
              </w:rPr>
              <w:t xml:space="preserve"> года</w:t>
            </w:r>
          </w:p>
        </w:tc>
      </w:tr>
      <w:tr w:rsidR="007B7837" w:rsidRPr="008B4E55" w:rsidTr="00C773B4">
        <w:tc>
          <w:tcPr>
            <w:tcW w:w="4219" w:type="dxa"/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Место проведения общего собрания:</w:t>
            </w:r>
          </w:p>
        </w:tc>
        <w:tc>
          <w:tcPr>
            <w:tcW w:w="5777" w:type="dxa"/>
          </w:tcPr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  <w:r w:rsidRPr="008B4E55">
              <w:rPr>
                <w:sz w:val="22"/>
                <w:szCs w:val="22"/>
              </w:rPr>
              <w:t>г.Москва, Орликов пер., д.5, стр. 3, 1 этаж, переговорная (красная переговорная).</w:t>
            </w:r>
          </w:p>
        </w:tc>
      </w:tr>
      <w:tr w:rsidR="007B7837" w:rsidRPr="008B4E55" w:rsidTr="00C773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Счетная комиссия: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B4" w:rsidRPr="00C773B4" w:rsidRDefault="00C773B4" w:rsidP="00C773B4">
            <w:pPr>
              <w:jc w:val="both"/>
              <w:rPr>
                <w:sz w:val="22"/>
                <w:szCs w:val="22"/>
              </w:rPr>
            </w:pPr>
            <w:r w:rsidRPr="00C773B4">
              <w:rPr>
                <w:sz w:val="22"/>
                <w:szCs w:val="22"/>
              </w:rPr>
              <w:t>Общество с ограниченной ответственностью «Московский Фондовый Центр»</w:t>
            </w:r>
          </w:p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</w:p>
        </w:tc>
      </w:tr>
      <w:tr w:rsidR="007B7837" w:rsidRPr="008B4E55" w:rsidTr="00C773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8B4E55">
                <w:rPr>
                  <w:sz w:val="22"/>
                  <w:szCs w:val="22"/>
                </w:rPr>
                <w:t>107078, г</w:t>
              </w:r>
            </w:smartTag>
            <w:r w:rsidRPr="008B4E55">
              <w:rPr>
                <w:sz w:val="22"/>
                <w:szCs w:val="22"/>
              </w:rPr>
              <w:t>. Москва, Орликов пер., д.5, стр.3</w:t>
            </w:r>
          </w:p>
        </w:tc>
      </w:tr>
      <w:tr w:rsidR="007B7837" w:rsidRPr="008B4E55" w:rsidTr="00303F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37" w:rsidRPr="008B4E55" w:rsidRDefault="00C773B4" w:rsidP="00303FC1">
            <w:pPr>
              <w:rPr>
                <w:sz w:val="22"/>
                <w:szCs w:val="22"/>
              </w:rPr>
            </w:pPr>
            <w:r w:rsidRPr="00C773B4">
              <w:rPr>
                <w:sz w:val="22"/>
                <w:szCs w:val="22"/>
              </w:rPr>
              <w:t>Представитель по доверенности №18-57 от 20.04.2018: В.С. Горохов</w:t>
            </w:r>
          </w:p>
        </w:tc>
      </w:tr>
      <w:tr w:rsidR="007B7837" w:rsidRPr="008B4E55" w:rsidTr="00C773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Время начала и окончания регистрации: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  <w:r w:rsidRPr="008B4E55">
              <w:rPr>
                <w:sz w:val="22"/>
                <w:szCs w:val="22"/>
              </w:rPr>
              <w:t>11.00 – 12.</w:t>
            </w:r>
            <w:r w:rsidRPr="008B4E55">
              <w:rPr>
                <w:sz w:val="22"/>
                <w:szCs w:val="22"/>
                <w:lang w:val="en-US"/>
              </w:rPr>
              <w:t>3</w:t>
            </w:r>
            <w:r w:rsidRPr="008B4E55">
              <w:rPr>
                <w:sz w:val="22"/>
                <w:szCs w:val="22"/>
              </w:rPr>
              <w:t>0</w:t>
            </w:r>
          </w:p>
        </w:tc>
      </w:tr>
      <w:tr w:rsidR="007B7837" w:rsidRPr="008B4E55" w:rsidTr="00C773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Время открытия и закрытия общего собрания: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  <w:r w:rsidRPr="008B4E55">
              <w:rPr>
                <w:sz w:val="22"/>
                <w:szCs w:val="22"/>
              </w:rPr>
              <w:t>12.00 – 12.40</w:t>
            </w:r>
          </w:p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</w:p>
        </w:tc>
      </w:tr>
      <w:tr w:rsidR="007B7837" w:rsidRPr="008B4E55" w:rsidTr="00303F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Время начала подсчета голосов: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37" w:rsidRPr="008B4E55" w:rsidRDefault="007B7837" w:rsidP="00303FC1">
            <w:pPr>
              <w:rPr>
                <w:sz w:val="22"/>
                <w:szCs w:val="22"/>
              </w:rPr>
            </w:pPr>
            <w:r w:rsidRPr="008B4E55">
              <w:rPr>
                <w:color w:val="000000"/>
                <w:sz w:val="22"/>
                <w:szCs w:val="22"/>
              </w:rPr>
              <w:t>Итоги голосования не оглашались</w:t>
            </w:r>
          </w:p>
        </w:tc>
      </w:tr>
      <w:tr w:rsidR="007B7837" w:rsidRPr="008B4E55" w:rsidTr="00303F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56374E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Дата составления отчета: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37" w:rsidRPr="008B4E55" w:rsidRDefault="00C773B4" w:rsidP="00C77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июня</w:t>
            </w:r>
            <w:r w:rsidR="007B7837" w:rsidRPr="008B4E5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="007B7837" w:rsidRPr="008B4E55">
              <w:rPr>
                <w:sz w:val="22"/>
                <w:szCs w:val="22"/>
              </w:rPr>
              <w:t xml:space="preserve"> года</w:t>
            </w:r>
          </w:p>
        </w:tc>
      </w:tr>
    </w:tbl>
    <w:p w:rsidR="0019458C" w:rsidRDefault="0019458C" w:rsidP="0019458C">
      <w:pPr>
        <w:jc w:val="both"/>
      </w:pPr>
    </w:p>
    <w:p w:rsidR="0019458C" w:rsidRPr="00524A07" w:rsidRDefault="0019458C" w:rsidP="0019458C">
      <w:pPr>
        <w:ind w:left="1040" w:right="-8"/>
        <w:rPr>
          <w:b/>
          <w:sz w:val="22"/>
          <w:szCs w:val="22"/>
        </w:rPr>
      </w:pPr>
    </w:p>
    <w:p w:rsidR="0019458C" w:rsidRPr="008B4E55" w:rsidRDefault="0019458C" w:rsidP="0019458C">
      <w:pPr>
        <w:ind w:right="-8"/>
        <w:jc w:val="center"/>
        <w:rPr>
          <w:b/>
          <w:sz w:val="22"/>
        </w:rPr>
      </w:pPr>
      <w:r w:rsidRPr="008B4E55">
        <w:rPr>
          <w:b/>
          <w:sz w:val="22"/>
        </w:rPr>
        <w:t>Повестка дня общего собрания акционеров:</w:t>
      </w:r>
    </w:p>
    <w:p w:rsidR="002D3850" w:rsidRPr="008B4E55" w:rsidRDefault="002D3850" w:rsidP="0019458C">
      <w:pPr>
        <w:ind w:right="-8"/>
        <w:jc w:val="center"/>
        <w:rPr>
          <w:b/>
          <w:sz w:val="22"/>
        </w:rPr>
      </w:pPr>
    </w:p>
    <w:p w:rsidR="00C00216" w:rsidRPr="00C00216" w:rsidRDefault="00C00216" w:rsidP="00C00216">
      <w:pPr>
        <w:numPr>
          <w:ilvl w:val="0"/>
          <w:numId w:val="27"/>
        </w:numPr>
        <w:tabs>
          <w:tab w:val="num" w:pos="0"/>
          <w:tab w:val="num" w:pos="644"/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C00216">
        <w:rPr>
          <w:sz w:val="22"/>
          <w:szCs w:val="22"/>
        </w:rPr>
        <w:t>Определение порядка ведения внеочередного Общего собрания акционеров.</w:t>
      </w:r>
    </w:p>
    <w:p w:rsidR="00C00216" w:rsidRPr="00C00216" w:rsidRDefault="00C00216" w:rsidP="00C00216">
      <w:pPr>
        <w:numPr>
          <w:ilvl w:val="0"/>
          <w:numId w:val="27"/>
        </w:numPr>
        <w:tabs>
          <w:tab w:val="num" w:pos="0"/>
          <w:tab w:val="num" w:pos="644"/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C00216">
        <w:rPr>
          <w:sz w:val="22"/>
          <w:szCs w:val="22"/>
        </w:rPr>
        <w:t>Утверждение Бизнес-плана АО «ГУТА-БАНК» на 2018-2019 год</w:t>
      </w:r>
    </w:p>
    <w:p w:rsidR="007B7837" w:rsidRPr="008B4E55" w:rsidRDefault="007B7837" w:rsidP="007B7837">
      <w:pPr>
        <w:pStyle w:val="ac"/>
        <w:tabs>
          <w:tab w:val="num" w:pos="0"/>
          <w:tab w:val="left" w:pos="851"/>
          <w:tab w:val="num" w:pos="1069"/>
        </w:tabs>
        <w:ind w:left="0" w:firstLine="709"/>
        <w:jc w:val="both"/>
        <w:rPr>
          <w:sz w:val="22"/>
          <w:szCs w:val="22"/>
        </w:rPr>
      </w:pPr>
    </w:p>
    <w:p w:rsidR="00317C66" w:rsidRPr="008B4E55" w:rsidRDefault="00317C66" w:rsidP="006D2B67">
      <w:pPr>
        <w:pStyle w:val="a9"/>
        <w:tabs>
          <w:tab w:val="left" w:pos="344"/>
          <w:tab w:val="left" w:pos="9648"/>
        </w:tabs>
        <w:ind w:left="360"/>
        <w:jc w:val="left"/>
        <w:rPr>
          <w:b w:val="0"/>
          <w:sz w:val="22"/>
          <w:szCs w:val="22"/>
        </w:rPr>
      </w:pPr>
    </w:p>
    <w:p w:rsidR="00AF3855" w:rsidRPr="008B4E55" w:rsidRDefault="0019458C" w:rsidP="0019458C">
      <w:pPr>
        <w:jc w:val="center"/>
        <w:rPr>
          <w:b/>
          <w:sz w:val="22"/>
          <w:szCs w:val="22"/>
          <w:u w:val="single"/>
        </w:rPr>
      </w:pPr>
      <w:r w:rsidRPr="008B4E55">
        <w:rPr>
          <w:b/>
          <w:sz w:val="22"/>
          <w:szCs w:val="22"/>
          <w:u w:val="single"/>
        </w:rPr>
        <w:t xml:space="preserve">ИТОГИ ГОЛОСОВАНИЯ ПО ВОПРОСАМ ПОВЕСТКИ ДНЯ СОБРАНИЯ </w:t>
      </w:r>
    </w:p>
    <w:p w:rsidR="0019458C" w:rsidRPr="008B4E55" w:rsidRDefault="0019458C" w:rsidP="0019458C">
      <w:pPr>
        <w:jc w:val="center"/>
        <w:rPr>
          <w:b/>
          <w:sz w:val="22"/>
          <w:szCs w:val="22"/>
          <w:u w:val="single"/>
        </w:rPr>
      </w:pPr>
      <w:r w:rsidRPr="008B4E55">
        <w:rPr>
          <w:b/>
          <w:sz w:val="22"/>
          <w:szCs w:val="22"/>
          <w:u w:val="single"/>
        </w:rPr>
        <w:t>И ПРИНЯТЫЕ РЕШЕНИЯ:</w:t>
      </w:r>
    </w:p>
    <w:p w:rsidR="0019458C" w:rsidRPr="008B4E55" w:rsidRDefault="0019458C" w:rsidP="0019458C">
      <w:pPr>
        <w:ind w:right="-8" w:firstLine="720"/>
        <w:rPr>
          <w:b/>
        </w:rPr>
      </w:pPr>
    </w:p>
    <w:p w:rsidR="00AF3855" w:rsidRPr="008B4E55" w:rsidRDefault="00AF3855" w:rsidP="00AF3855">
      <w:pPr>
        <w:jc w:val="center"/>
        <w:rPr>
          <w:b/>
          <w:caps/>
          <w:sz w:val="22"/>
          <w:szCs w:val="22"/>
        </w:rPr>
      </w:pPr>
      <w:r w:rsidRPr="008B4E55">
        <w:rPr>
          <w:b/>
          <w:caps/>
          <w:sz w:val="22"/>
          <w:szCs w:val="22"/>
        </w:rPr>
        <w:t>Первый вопрос:</w:t>
      </w:r>
    </w:p>
    <w:p w:rsidR="00AF3855" w:rsidRPr="008B4E55" w:rsidRDefault="00AF3855" w:rsidP="00AF3855">
      <w:pPr>
        <w:jc w:val="center"/>
        <w:rPr>
          <w:b/>
          <w:sz w:val="22"/>
          <w:szCs w:val="22"/>
          <w:u w:val="single"/>
        </w:rPr>
      </w:pPr>
      <w:r w:rsidRPr="008B4E55">
        <w:rPr>
          <w:b/>
          <w:sz w:val="22"/>
          <w:szCs w:val="22"/>
          <w:u w:val="single"/>
        </w:rPr>
        <w:t xml:space="preserve">Определение порядка ведения </w:t>
      </w:r>
      <w:r w:rsidR="00C00216">
        <w:rPr>
          <w:b/>
          <w:sz w:val="22"/>
          <w:szCs w:val="22"/>
          <w:u w:val="single"/>
        </w:rPr>
        <w:t>внеочередного</w:t>
      </w:r>
      <w:r w:rsidRPr="008B4E55">
        <w:rPr>
          <w:b/>
          <w:sz w:val="22"/>
          <w:szCs w:val="22"/>
          <w:u w:val="single"/>
        </w:rPr>
        <w:t xml:space="preserve"> Общего собрания акционеров</w:t>
      </w:r>
    </w:p>
    <w:p w:rsidR="00AF3855" w:rsidRPr="008B4E55" w:rsidRDefault="00AF3855" w:rsidP="00AF3855">
      <w:pPr>
        <w:pStyle w:val="a7"/>
        <w:ind w:right="-58" w:firstLine="567"/>
        <w:jc w:val="both"/>
        <w:rPr>
          <w:b w:val="0"/>
          <w:sz w:val="22"/>
          <w:szCs w:val="22"/>
        </w:rPr>
      </w:pPr>
    </w:p>
    <w:p w:rsidR="00AF3855" w:rsidRPr="008B4E55" w:rsidRDefault="00AF3855" w:rsidP="00AF3855">
      <w:pPr>
        <w:jc w:val="both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Определение кворума:</w:t>
      </w:r>
    </w:p>
    <w:p w:rsidR="00AF3855" w:rsidRPr="008B4E55" w:rsidRDefault="00AF3855" w:rsidP="00AF3855">
      <w:pPr>
        <w:jc w:val="both"/>
        <w:rPr>
          <w:sz w:val="22"/>
          <w:szCs w:val="22"/>
        </w:rPr>
      </w:pPr>
      <w:r w:rsidRPr="008B4E55">
        <w:rPr>
          <w:sz w:val="22"/>
          <w:szCs w:val="22"/>
        </w:rPr>
        <w:t xml:space="preserve">Количество голосов лиц, имеющих право на участие в собрании: </w:t>
      </w:r>
      <w:r w:rsidRPr="008B4E55">
        <w:rPr>
          <w:b/>
          <w:sz w:val="22"/>
          <w:szCs w:val="22"/>
        </w:rPr>
        <w:t>1 700 000 000 голосов</w:t>
      </w:r>
      <w:r w:rsidRPr="008B4E55">
        <w:rPr>
          <w:sz w:val="22"/>
          <w:szCs w:val="22"/>
        </w:rPr>
        <w:t xml:space="preserve"> (16 акционеров).</w:t>
      </w:r>
      <w:r w:rsidRPr="008B4E55">
        <w:rPr>
          <w:b/>
          <w:sz w:val="22"/>
          <w:szCs w:val="22"/>
        </w:rPr>
        <w:t xml:space="preserve">  </w:t>
      </w:r>
    </w:p>
    <w:p w:rsidR="00AF3855" w:rsidRPr="008B4E55" w:rsidRDefault="00AF3855" w:rsidP="00AF3855">
      <w:pPr>
        <w:pStyle w:val="22"/>
        <w:rPr>
          <w:b w:val="0"/>
          <w:sz w:val="22"/>
          <w:szCs w:val="22"/>
        </w:rPr>
      </w:pPr>
      <w:r w:rsidRPr="008B4E55">
        <w:rPr>
          <w:sz w:val="22"/>
          <w:szCs w:val="22"/>
        </w:rPr>
        <w:t xml:space="preserve">Количество голосов лиц, принявших участие в собрании: </w:t>
      </w:r>
      <w:r w:rsidRPr="008B4E55">
        <w:rPr>
          <w:b w:val="0"/>
          <w:sz w:val="22"/>
          <w:szCs w:val="22"/>
        </w:rPr>
        <w:t xml:space="preserve">1 698 720 252 </w:t>
      </w:r>
      <w:r w:rsidRPr="008B4E55">
        <w:rPr>
          <w:sz w:val="22"/>
          <w:szCs w:val="22"/>
        </w:rPr>
        <w:t xml:space="preserve">(1 акционер), что составляет  </w:t>
      </w:r>
      <w:r w:rsidRPr="008B4E55">
        <w:rPr>
          <w:b w:val="0"/>
          <w:sz w:val="22"/>
          <w:szCs w:val="22"/>
        </w:rPr>
        <w:t>99,9247 % голосующих акций.</w:t>
      </w:r>
    </w:p>
    <w:p w:rsidR="00AF3855" w:rsidRPr="008B4E55" w:rsidRDefault="00AF3855" w:rsidP="00AF3855">
      <w:pPr>
        <w:pStyle w:val="22"/>
        <w:rPr>
          <w:b w:val="0"/>
          <w:sz w:val="22"/>
          <w:szCs w:val="22"/>
          <w:u w:val="single"/>
        </w:rPr>
      </w:pPr>
      <w:r w:rsidRPr="008B4E55">
        <w:rPr>
          <w:b w:val="0"/>
          <w:sz w:val="22"/>
          <w:szCs w:val="22"/>
          <w:u w:val="single"/>
        </w:rPr>
        <w:t>Кворум для принятия решения по данному вопросу имеется.</w:t>
      </w:r>
    </w:p>
    <w:p w:rsidR="008B4E55" w:rsidRPr="008B4E55" w:rsidRDefault="008B4E55" w:rsidP="008B4E55">
      <w:pPr>
        <w:ind w:right="-8" w:firstLine="567"/>
        <w:jc w:val="both"/>
        <w:rPr>
          <w:b/>
          <w:sz w:val="22"/>
          <w:szCs w:val="22"/>
        </w:rPr>
      </w:pPr>
    </w:p>
    <w:p w:rsidR="008B4E55" w:rsidRPr="008B4E55" w:rsidRDefault="008B4E55" w:rsidP="008B4E55">
      <w:pPr>
        <w:ind w:right="-8" w:firstLine="567"/>
        <w:jc w:val="both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Формулировка решения по данному вопросу:</w:t>
      </w:r>
    </w:p>
    <w:p w:rsidR="008B4E55" w:rsidRPr="008B4E55" w:rsidRDefault="008B4E55" w:rsidP="008B4E55">
      <w:pPr>
        <w:pStyle w:val="a3"/>
        <w:tabs>
          <w:tab w:val="left" w:pos="284"/>
        </w:tabs>
        <w:ind w:firstLine="567"/>
        <w:rPr>
          <w:b w:val="0"/>
          <w:i/>
          <w:sz w:val="22"/>
          <w:szCs w:val="22"/>
        </w:rPr>
      </w:pPr>
      <w:r w:rsidRPr="008B4E55">
        <w:rPr>
          <w:b w:val="0"/>
          <w:i/>
          <w:sz w:val="22"/>
          <w:szCs w:val="22"/>
        </w:rPr>
        <w:t xml:space="preserve">Утвердить следующие порядок и регламент работы </w:t>
      </w:r>
      <w:proofErr w:type="spellStart"/>
      <w:r w:rsidR="00C00216">
        <w:rPr>
          <w:b w:val="0"/>
          <w:i/>
          <w:sz w:val="22"/>
          <w:szCs w:val="22"/>
        </w:rPr>
        <w:t>внеочередного</w:t>
      </w:r>
      <w:r w:rsidRPr="008B4E55">
        <w:rPr>
          <w:b w:val="0"/>
          <w:i/>
          <w:sz w:val="22"/>
          <w:szCs w:val="22"/>
        </w:rPr>
        <w:t>о</w:t>
      </w:r>
      <w:proofErr w:type="spellEnd"/>
      <w:r w:rsidRPr="008B4E55">
        <w:rPr>
          <w:b w:val="0"/>
          <w:i/>
          <w:sz w:val="22"/>
          <w:szCs w:val="22"/>
        </w:rPr>
        <w:t xml:space="preserve"> Общего собрания акционеров АО «ГУТА-БАНК»: по каждому вопросу повестки дня докладчикам предоставить до 10 минут, выступающим в прениях - до 5 минут, для ответов на вопросы - до 2 минут.</w:t>
      </w:r>
    </w:p>
    <w:p w:rsidR="008B4E55" w:rsidRDefault="008B4E55" w:rsidP="00AF3855">
      <w:pPr>
        <w:pStyle w:val="a9"/>
        <w:spacing w:after="60"/>
        <w:ind w:right="-6"/>
        <w:rPr>
          <w:b w:val="0"/>
          <w:sz w:val="22"/>
          <w:szCs w:val="22"/>
        </w:rPr>
      </w:pPr>
    </w:p>
    <w:p w:rsidR="00AF3855" w:rsidRPr="008B4E55" w:rsidRDefault="008B4E55" w:rsidP="008B4E55">
      <w:pPr>
        <w:pStyle w:val="a9"/>
        <w:spacing w:after="60"/>
        <w:ind w:right="-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</w:t>
      </w:r>
      <w:r w:rsidRPr="008B4E55">
        <w:rPr>
          <w:b w:val="0"/>
          <w:sz w:val="22"/>
          <w:szCs w:val="22"/>
        </w:rPr>
        <w:t>ИТОГИ ГОЛОСОВАНИЯ: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417"/>
        <w:gridCol w:w="1134"/>
        <w:gridCol w:w="1134"/>
        <w:gridCol w:w="1418"/>
        <w:gridCol w:w="1275"/>
      </w:tblGrid>
      <w:tr w:rsidR="00AF3855" w:rsidRPr="008B4E55" w:rsidTr="00C773B4">
        <w:trPr>
          <w:cantSplit/>
        </w:trPr>
        <w:tc>
          <w:tcPr>
            <w:tcW w:w="2235" w:type="dxa"/>
            <w:gridSpan w:val="2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134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B4E55">
              <w:rPr>
                <w:b/>
                <w:sz w:val="18"/>
                <w:szCs w:val="18"/>
              </w:rPr>
              <w:t>Воздерж</w:t>
            </w:r>
            <w:proofErr w:type="spellEnd"/>
            <w:r w:rsidRPr="008B4E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B4E55">
              <w:rPr>
                <w:b/>
                <w:sz w:val="18"/>
                <w:szCs w:val="18"/>
              </w:rPr>
              <w:t>Недействит</w:t>
            </w:r>
            <w:proofErr w:type="spellEnd"/>
            <w:r w:rsidRPr="008B4E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Не голосов.</w:t>
            </w:r>
          </w:p>
        </w:tc>
      </w:tr>
      <w:tr w:rsidR="00AF3855" w:rsidRPr="008B4E55" w:rsidTr="00C773B4">
        <w:tc>
          <w:tcPr>
            <w:tcW w:w="1384" w:type="dxa"/>
            <w:shd w:val="pct15" w:color="auto" w:fill="FFFFFF"/>
          </w:tcPr>
          <w:p w:rsidR="00AF3855" w:rsidRPr="008B4E55" w:rsidRDefault="00AF3855" w:rsidP="00C773B4">
            <w:pPr>
              <w:ind w:right="33"/>
              <w:jc w:val="right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Бюллетени</w:t>
            </w: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  <w:tr w:rsidR="00AF3855" w:rsidRPr="008B4E55" w:rsidTr="00C773B4">
        <w:trPr>
          <w:cantSplit/>
        </w:trPr>
        <w:tc>
          <w:tcPr>
            <w:tcW w:w="1384" w:type="dxa"/>
            <w:vMerge w:val="restart"/>
            <w:shd w:val="pct15" w:color="auto" w:fill="FFFFFF"/>
          </w:tcPr>
          <w:p w:rsidR="00AF3855" w:rsidRPr="008B4E55" w:rsidRDefault="00AF3855" w:rsidP="00C773B4">
            <w:pPr>
              <w:ind w:right="33"/>
              <w:jc w:val="right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1 698 720 252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  <w:tr w:rsidR="00AF3855" w:rsidRPr="008B4E55" w:rsidTr="00C773B4">
        <w:trPr>
          <w:cantSplit/>
        </w:trPr>
        <w:tc>
          <w:tcPr>
            <w:tcW w:w="1384" w:type="dxa"/>
            <w:vMerge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</w:tbl>
    <w:p w:rsidR="00AF3855" w:rsidRPr="008B4E55" w:rsidRDefault="00AF3855" w:rsidP="00AF3855">
      <w:pPr>
        <w:ind w:right="-8"/>
        <w:jc w:val="both"/>
        <w:rPr>
          <w:sz w:val="18"/>
          <w:szCs w:val="18"/>
        </w:rPr>
      </w:pPr>
    </w:p>
    <w:p w:rsidR="00AF3855" w:rsidRPr="008B4E55" w:rsidRDefault="00AF3855" w:rsidP="00AF3855">
      <w:pPr>
        <w:tabs>
          <w:tab w:val="left" w:pos="426"/>
        </w:tabs>
        <w:ind w:right="-8" w:firstLine="567"/>
        <w:jc w:val="both"/>
        <w:rPr>
          <w:sz w:val="22"/>
          <w:szCs w:val="22"/>
        </w:rPr>
      </w:pPr>
      <w:r w:rsidRPr="008B4E55">
        <w:rPr>
          <w:b/>
          <w:sz w:val="22"/>
          <w:szCs w:val="22"/>
        </w:rPr>
        <w:t>Принятое решение:</w:t>
      </w:r>
      <w:r w:rsidRPr="008B4E55">
        <w:rPr>
          <w:sz w:val="22"/>
          <w:szCs w:val="22"/>
        </w:rPr>
        <w:t xml:space="preserve">  </w:t>
      </w:r>
    </w:p>
    <w:p w:rsidR="00AF3855" w:rsidRPr="008B4E55" w:rsidRDefault="00AF3855" w:rsidP="00AF3855">
      <w:pPr>
        <w:pStyle w:val="a3"/>
        <w:tabs>
          <w:tab w:val="left" w:pos="284"/>
        </w:tabs>
        <w:ind w:firstLine="567"/>
        <w:rPr>
          <w:b w:val="0"/>
          <w:sz w:val="22"/>
          <w:szCs w:val="22"/>
        </w:rPr>
      </w:pPr>
      <w:r w:rsidRPr="008B4E55">
        <w:rPr>
          <w:i/>
          <w:sz w:val="22"/>
          <w:szCs w:val="22"/>
        </w:rPr>
        <w:t xml:space="preserve">Утвердить следующие порядок и регламент работы </w:t>
      </w:r>
      <w:r w:rsidR="00C00216">
        <w:rPr>
          <w:i/>
          <w:sz w:val="22"/>
          <w:szCs w:val="22"/>
        </w:rPr>
        <w:t>внеочередного</w:t>
      </w:r>
      <w:r w:rsidRPr="008B4E55">
        <w:rPr>
          <w:i/>
          <w:sz w:val="22"/>
          <w:szCs w:val="22"/>
        </w:rPr>
        <w:t xml:space="preserve"> Общего собрания акционеров АО «ГУТА-БАНК»: по каждому вопросу повестки дня докладчикам предоставить до 10 минут, выступающим в прениях - до 5 минут, для ответов на вопросы - до 2 минут</w:t>
      </w:r>
      <w:r w:rsidRPr="008B4E55">
        <w:rPr>
          <w:b w:val="0"/>
          <w:sz w:val="22"/>
          <w:szCs w:val="22"/>
        </w:rPr>
        <w:t>.</w:t>
      </w:r>
    </w:p>
    <w:p w:rsidR="0001407A" w:rsidRPr="008B4E55" w:rsidRDefault="0001407A" w:rsidP="0001407A">
      <w:pPr>
        <w:pStyle w:val="a3"/>
        <w:tabs>
          <w:tab w:val="left" w:pos="284"/>
        </w:tabs>
        <w:ind w:firstLine="567"/>
        <w:rPr>
          <w:b w:val="0"/>
          <w:i/>
          <w:sz w:val="22"/>
          <w:szCs w:val="22"/>
        </w:rPr>
      </w:pPr>
    </w:p>
    <w:p w:rsidR="00AF3855" w:rsidRPr="008B4E55" w:rsidRDefault="00AF3855" w:rsidP="00AF3855">
      <w:pPr>
        <w:tabs>
          <w:tab w:val="num" w:pos="0"/>
        </w:tabs>
        <w:ind w:left="284" w:hanging="284"/>
        <w:jc w:val="center"/>
        <w:rPr>
          <w:b/>
          <w:caps/>
          <w:sz w:val="22"/>
          <w:szCs w:val="22"/>
        </w:rPr>
      </w:pPr>
      <w:r w:rsidRPr="008B4E55">
        <w:rPr>
          <w:b/>
          <w:caps/>
          <w:sz w:val="22"/>
          <w:szCs w:val="22"/>
        </w:rPr>
        <w:t>Второй вопрос:</w:t>
      </w:r>
    </w:p>
    <w:p w:rsidR="00AF3855" w:rsidRDefault="00C00216" w:rsidP="00AF3855">
      <w:pPr>
        <w:ind w:left="-76"/>
        <w:jc w:val="center"/>
        <w:rPr>
          <w:b/>
          <w:sz w:val="22"/>
          <w:szCs w:val="22"/>
          <w:u w:val="single"/>
        </w:rPr>
      </w:pPr>
      <w:r w:rsidRPr="00C00216">
        <w:rPr>
          <w:b/>
          <w:sz w:val="22"/>
          <w:szCs w:val="22"/>
          <w:u w:val="single"/>
        </w:rPr>
        <w:t>Утверждение Бизнес-плана АО «ГУТА-БАНК» на 2018-2019 год</w:t>
      </w:r>
    </w:p>
    <w:p w:rsidR="00C00216" w:rsidRPr="008B4E55" w:rsidRDefault="00C00216" w:rsidP="00AF3855">
      <w:pPr>
        <w:ind w:left="-76"/>
        <w:jc w:val="center"/>
        <w:rPr>
          <w:b/>
          <w:sz w:val="22"/>
          <w:szCs w:val="22"/>
          <w:u w:val="single"/>
        </w:rPr>
      </w:pPr>
    </w:p>
    <w:p w:rsidR="00AF3855" w:rsidRPr="008B4E55" w:rsidRDefault="00AF3855" w:rsidP="00AF3855">
      <w:pPr>
        <w:jc w:val="both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Определение кворума:</w:t>
      </w:r>
    </w:p>
    <w:p w:rsidR="00AF3855" w:rsidRPr="008B4E55" w:rsidRDefault="00AF3855" w:rsidP="00AF3855">
      <w:pPr>
        <w:jc w:val="both"/>
        <w:rPr>
          <w:sz w:val="22"/>
          <w:szCs w:val="22"/>
        </w:rPr>
      </w:pPr>
      <w:r w:rsidRPr="008B4E55">
        <w:rPr>
          <w:sz w:val="22"/>
          <w:szCs w:val="22"/>
        </w:rPr>
        <w:t xml:space="preserve">Количество голосов лиц, имеющих право на участие в собрании: </w:t>
      </w:r>
      <w:r w:rsidRPr="008B4E55">
        <w:rPr>
          <w:b/>
          <w:sz w:val="22"/>
          <w:szCs w:val="22"/>
        </w:rPr>
        <w:t>1 700 000 000 голосов</w:t>
      </w:r>
      <w:r w:rsidRPr="008B4E55">
        <w:rPr>
          <w:sz w:val="22"/>
          <w:szCs w:val="22"/>
        </w:rPr>
        <w:t xml:space="preserve"> (16 акционеров).</w:t>
      </w:r>
      <w:r w:rsidRPr="008B4E55">
        <w:rPr>
          <w:b/>
          <w:sz w:val="22"/>
          <w:szCs w:val="22"/>
        </w:rPr>
        <w:t xml:space="preserve">  </w:t>
      </w:r>
    </w:p>
    <w:p w:rsidR="00AF3855" w:rsidRPr="008B4E55" w:rsidRDefault="00AF3855" w:rsidP="00AF3855">
      <w:pPr>
        <w:pStyle w:val="22"/>
        <w:rPr>
          <w:b w:val="0"/>
          <w:sz w:val="22"/>
          <w:szCs w:val="22"/>
        </w:rPr>
      </w:pPr>
      <w:r w:rsidRPr="008B4E55">
        <w:rPr>
          <w:sz w:val="22"/>
          <w:szCs w:val="22"/>
        </w:rPr>
        <w:t xml:space="preserve">Количество голосов лиц, принявших участие в собрании: </w:t>
      </w:r>
      <w:r w:rsidRPr="008B4E55">
        <w:rPr>
          <w:b w:val="0"/>
          <w:sz w:val="22"/>
          <w:szCs w:val="22"/>
        </w:rPr>
        <w:t xml:space="preserve">1 698 720 252 </w:t>
      </w:r>
      <w:r w:rsidRPr="008B4E55">
        <w:rPr>
          <w:sz w:val="22"/>
          <w:szCs w:val="22"/>
        </w:rPr>
        <w:t xml:space="preserve">(1 акционер), что составляет  </w:t>
      </w:r>
      <w:r w:rsidRPr="008B4E55">
        <w:rPr>
          <w:b w:val="0"/>
          <w:sz w:val="22"/>
          <w:szCs w:val="22"/>
        </w:rPr>
        <w:t>99,9247 % голосующих акций.</w:t>
      </w:r>
    </w:p>
    <w:p w:rsidR="00AF3855" w:rsidRPr="008B4E55" w:rsidRDefault="00AF3855" w:rsidP="00AF3855">
      <w:pPr>
        <w:pStyle w:val="22"/>
        <w:rPr>
          <w:b w:val="0"/>
          <w:sz w:val="22"/>
          <w:szCs w:val="22"/>
          <w:u w:val="single"/>
        </w:rPr>
      </w:pPr>
      <w:r w:rsidRPr="008B4E55">
        <w:rPr>
          <w:b w:val="0"/>
          <w:sz w:val="22"/>
          <w:szCs w:val="22"/>
          <w:u w:val="single"/>
        </w:rPr>
        <w:t>Кворум для принятия решения по данному вопросу имеется.</w:t>
      </w:r>
    </w:p>
    <w:p w:rsidR="008B4E55" w:rsidRPr="008B4E55" w:rsidRDefault="008B4E55" w:rsidP="008B4E55">
      <w:pPr>
        <w:ind w:right="-8" w:firstLine="567"/>
        <w:jc w:val="both"/>
        <w:rPr>
          <w:b/>
          <w:sz w:val="22"/>
          <w:szCs w:val="22"/>
        </w:rPr>
      </w:pPr>
    </w:p>
    <w:p w:rsidR="008B4E55" w:rsidRPr="008B4E55" w:rsidRDefault="008B4E55" w:rsidP="008B4E55">
      <w:pPr>
        <w:ind w:right="-8" w:firstLine="567"/>
        <w:jc w:val="both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Формулировка решений по данному вопросу:</w:t>
      </w:r>
    </w:p>
    <w:p w:rsidR="00AF3855" w:rsidRDefault="00C00216" w:rsidP="00AF3855">
      <w:pPr>
        <w:pStyle w:val="22"/>
        <w:ind w:firstLine="567"/>
        <w:rPr>
          <w:b w:val="0"/>
          <w:bCs w:val="0"/>
          <w:i/>
          <w:sz w:val="22"/>
          <w:szCs w:val="22"/>
        </w:rPr>
      </w:pPr>
      <w:r w:rsidRPr="00C00216">
        <w:rPr>
          <w:b w:val="0"/>
          <w:bCs w:val="0"/>
          <w:i/>
          <w:sz w:val="22"/>
          <w:szCs w:val="22"/>
        </w:rPr>
        <w:t>Утвердить Бизнес-план АО «ГУТА-БАНК» на 2018-2019 год</w:t>
      </w:r>
    </w:p>
    <w:p w:rsidR="00C00216" w:rsidRPr="008B4E55" w:rsidRDefault="00C00216" w:rsidP="00AF3855">
      <w:pPr>
        <w:pStyle w:val="22"/>
        <w:ind w:firstLine="567"/>
        <w:rPr>
          <w:b w:val="0"/>
          <w:sz w:val="22"/>
          <w:szCs w:val="22"/>
          <w:u w:val="single"/>
        </w:rPr>
      </w:pPr>
    </w:p>
    <w:p w:rsidR="00AF3855" w:rsidRPr="008B4E55" w:rsidRDefault="008B4E55" w:rsidP="008B4E55">
      <w:pPr>
        <w:pStyle w:val="a9"/>
        <w:spacing w:after="60"/>
        <w:ind w:right="-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</w:t>
      </w:r>
      <w:r w:rsidRPr="008B4E55">
        <w:rPr>
          <w:b w:val="0"/>
          <w:sz w:val="22"/>
          <w:szCs w:val="22"/>
        </w:rPr>
        <w:t>ИТОГИ ГОЛОСОВАНИЯ</w:t>
      </w:r>
      <w:r w:rsidR="00AF3855" w:rsidRPr="008B4E55">
        <w:rPr>
          <w:b w:val="0"/>
          <w:sz w:val="22"/>
          <w:szCs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417"/>
        <w:gridCol w:w="1134"/>
        <w:gridCol w:w="1134"/>
        <w:gridCol w:w="1418"/>
        <w:gridCol w:w="1275"/>
      </w:tblGrid>
      <w:tr w:rsidR="00AF3855" w:rsidRPr="008B4E55" w:rsidTr="00C773B4">
        <w:trPr>
          <w:cantSplit/>
        </w:trPr>
        <w:tc>
          <w:tcPr>
            <w:tcW w:w="2235" w:type="dxa"/>
            <w:gridSpan w:val="2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134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B4E55">
              <w:rPr>
                <w:b/>
                <w:sz w:val="18"/>
                <w:szCs w:val="18"/>
              </w:rPr>
              <w:t>Воздерж</w:t>
            </w:r>
            <w:proofErr w:type="spellEnd"/>
            <w:r w:rsidRPr="008B4E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B4E55">
              <w:rPr>
                <w:b/>
                <w:sz w:val="18"/>
                <w:szCs w:val="18"/>
              </w:rPr>
              <w:t>Недействит</w:t>
            </w:r>
            <w:proofErr w:type="spellEnd"/>
            <w:r w:rsidRPr="008B4E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Не голосов.</w:t>
            </w:r>
          </w:p>
        </w:tc>
      </w:tr>
      <w:tr w:rsidR="00AF3855" w:rsidRPr="008B4E55" w:rsidTr="00C773B4">
        <w:tc>
          <w:tcPr>
            <w:tcW w:w="1384" w:type="dxa"/>
            <w:shd w:val="pct15" w:color="auto" w:fill="FFFFFF"/>
          </w:tcPr>
          <w:p w:rsidR="00AF3855" w:rsidRPr="008B4E55" w:rsidRDefault="00AF3855" w:rsidP="00C773B4">
            <w:pPr>
              <w:ind w:right="33"/>
              <w:jc w:val="right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Бюллетени</w:t>
            </w: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  <w:tr w:rsidR="00AF3855" w:rsidRPr="008B4E55" w:rsidTr="00C773B4">
        <w:trPr>
          <w:cantSplit/>
        </w:trPr>
        <w:tc>
          <w:tcPr>
            <w:tcW w:w="1384" w:type="dxa"/>
            <w:vMerge w:val="restart"/>
            <w:shd w:val="pct15" w:color="auto" w:fill="FFFFFF"/>
          </w:tcPr>
          <w:p w:rsidR="00AF3855" w:rsidRPr="008B4E55" w:rsidRDefault="00AF3855" w:rsidP="00C773B4">
            <w:pPr>
              <w:ind w:right="33"/>
              <w:jc w:val="right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1 698 720 252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  <w:tr w:rsidR="00AF3855" w:rsidRPr="008B4E55" w:rsidTr="00C773B4">
        <w:trPr>
          <w:cantSplit/>
        </w:trPr>
        <w:tc>
          <w:tcPr>
            <w:tcW w:w="1384" w:type="dxa"/>
            <w:vMerge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</w:tbl>
    <w:p w:rsidR="00AF3855" w:rsidRPr="008B4E55" w:rsidRDefault="00AF3855" w:rsidP="00AF3855">
      <w:pPr>
        <w:ind w:right="-8" w:firstLine="709"/>
        <w:jc w:val="both"/>
        <w:rPr>
          <w:b/>
          <w:sz w:val="22"/>
          <w:szCs w:val="22"/>
        </w:rPr>
      </w:pPr>
    </w:p>
    <w:p w:rsidR="00AF3855" w:rsidRPr="008B4E55" w:rsidRDefault="00AF3855" w:rsidP="00AF3855">
      <w:pPr>
        <w:ind w:right="-8" w:firstLine="567"/>
        <w:jc w:val="both"/>
        <w:rPr>
          <w:sz w:val="22"/>
          <w:szCs w:val="22"/>
        </w:rPr>
      </w:pPr>
      <w:r w:rsidRPr="008B4E55">
        <w:rPr>
          <w:b/>
          <w:sz w:val="22"/>
          <w:szCs w:val="22"/>
        </w:rPr>
        <w:t>Принятое решение:</w:t>
      </w:r>
      <w:r w:rsidRPr="008B4E55">
        <w:rPr>
          <w:sz w:val="22"/>
          <w:szCs w:val="22"/>
        </w:rPr>
        <w:t xml:space="preserve">  </w:t>
      </w:r>
    </w:p>
    <w:p w:rsidR="00AF3855" w:rsidRPr="008B4E55" w:rsidRDefault="00C00216" w:rsidP="00AF3855">
      <w:pPr>
        <w:pStyle w:val="a3"/>
        <w:ind w:firstLine="567"/>
        <w:rPr>
          <w:i/>
          <w:sz w:val="22"/>
          <w:szCs w:val="22"/>
        </w:rPr>
      </w:pPr>
      <w:r w:rsidRPr="00C00216">
        <w:rPr>
          <w:i/>
          <w:sz w:val="22"/>
          <w:szCs w:val="22"/>
        </w:rPr>
        <w:t>Утвердить Бизнес-план АО «ГУТА-БАНК» на 2018-2019 год</w:t>
      </w:r>
    </w:p>
    <w:p w:rsidR="00AF3855" w:rsidRPr="008B4E55" w:rsidRDefault="00AF3855" w:rsidP="00AF3855">
      <w:pPr>
        <w:pStyle w:val="a3"/>
        <w:ind w:firstLine="567"/>
        <w:rPr>
          <w:i/>
          <w:sz w:val="22"/>
          <w:szCs w:val="22"/>
        </w:rPr>
      </w:pPr>
    </w:p>
    <w:p w:rsidR="00AF3855" w:rsidRPr="008B4E55" w:rsidRDefault="00AF3855" w:rsidP="00AF3855">
      <w:pPr>
        <w:pStyle w:val="a9"/>
        <w:spacing w:after="60"/>
        <w:ind w:right="-6"/>
        <w:rPr>
          <w:b w:val="0"/>
          <w:sz w:val="22"/>
          <w:szCs w:val="22"/>
        </w:rPr>
      </w:pPr>
    </w:p>
    <w:p w:rsidR="00AF3855" w:rsidRPr="008B4E55" w:rsidRDefault="00AF3855" w:rsidP="00AF3855">
      <w:pPr>
        <w:tabs>
          <w:tab w:val="num" w:pos="0"/>
        </w:tabs>
        <w:ind w:firstLine="426"/>
        <w:jc w:val="both"/>
        <w:rPr>
          <w:i/>
          <w:sz w:val="22"/>
          <w:szCs w:val="22"/>
        </w:rPr>
      </w:pPr>
    </w:p>
    <w:p w:rsidR="008E0E09" w:rsidRPr="008B4E55" w:rsidRDefault="008E0E09" w:rsidP="00AF3855">
      <w:pPr>
        <w:ind w:right="-8" w:firstLine="567"/>
        <w:jc w:val="both"/>
        <w:rPr>
          <w:sz w:val="22"/>
          <w:szCs w:val="22"/>
        </w:rPr>
      </w:pPr>
    </w:p>
    <w:p w:rsidR="00AF3855" w:rsidRPr="008B4E55" w:rsidRDefault="00AF3855" w:rsidP="00AF3855">
      <w:pPr>
        <w:pStyle w:val="3"/>
        <w:ind w:firstLine="567"/>
        <w:rPr>
          <w:sz w:val="22"/>
          <w:szCs w:val="22"/>
        </w:rPr>
      </w:pPr>
    </w:p>
    <w:p w:rsidR="00C00216" w:rsidRPr="00C00216" w:rsidRDefault="00C00216" w:rsidP="00C00216">
      <w:pPr>
        <w:keepNext/>
        <w:overflowPunct/>
        <w:autoSpaceDE/>
        <w:autoSpaceDN/>
        <w:adjustRightInd/>
        <w:ind w:firstLine="567"/>
        <w:textAlignment w:val="auto"/>
        <w:outlineLvl w:val="2"/>
        <w:rPr>
          <w:b/>
          <w:sz w:val="22"/>
          <w:szCs w:val="22"/>
        </w:rPr>
      </w:pPr>
      <w:r w:rsidRPr="00C00216">
        <w:rPr>
          <w:b/>
          <w:sz w:val="22"/>
          <w:szCs w:val="22"/>
        </w:rPr>
        <w:t>Председатель собрания</w:t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  <w:t xml:space="preserve">             </w:t>
      </w:r>
      <w:proofErr w:type="spellStart"/>
      <w:r w:rsidRPr="00C00216">
        <w:rPr>
          <w:b/>
          <w:sz w:val="22"/>
          <w:szCs w:val="22"/>
        </w:rPr>
        <w:t>А.А.Харин</w:t>
      </w:r>
      <w:proofErr w:type="spellEnd"/>
    </w:p>
    <w:p w:rsidR="00C00216" w:rsidRPr="00C00216" w:rsidRDefault="00C00216" w:rsidP="00C00216">
      <w:pPr>
        <w:keepNext/>
        <w:overflowPunct/>
        <w:autoSpaceDE/>
        <w:autoSpaceDN/>
        <w:adjustRightInd/>
        <w:ind w:firstLine="567"/>
        <w:textAlignment w:val="auto"/>
        <w:outlineLvl w:val="2"/>
        <w:rPr>
          <w:b/>
          <w:sz w:val="22"/>
          <w:szCs w:val="22"/>
        </w:rPr>
      </w:pPr>
    </w:p>
    <w:p w:rsidR="00C00216" w:rsidRPr="00C00216" w:rsidRDefault="00C00216" w:rsidP="00C00216">
      <w:pPr>
        <w:overflowPunct/>
        <w:autoSpaceDE/>
        <w:autoSpaceDN/>
        <w:adjustRightInd/>
        <w:ind w:firstLine="567"/>
        <w:textAlignment w:val="auto"/>
      </w:pPr>
    </w:p>
    <w:p w:rsidR="00C00216" w:rsidRPr="00C00216" w:rsidRDefault="00C00216" w:rsidP="00C00216">
      <w:pPr>
        <w:keepNext/>
        <w:overflowPunct/>
        <w:autoSpaceDE/>
        <w:autoSpaceDN/>
        <w:adjustRightInd/>
        <w:ind w:firstLine="567"/>
        <w:textAlignment w:val="auto"/>
        <w:outlineLvl w:val="2"/>
        <w:rPr>
          <w:b/>
          <w:sz w:val="22"/>
          <w:szCs w:val="22"/>
        </w:rPr>
      </w:pPr>
    </w:p>
    <w:p w:rsidR="00C00216" w:rsidRPr="00C00216" w:rsidRDefault="00C00216" w:rsidP="00C00216">
      <w:pPr>
        <w:overflowPunct/>
        <w:autoSpaceDE/>
        <w:autoSpaceDN/>
        <w:adjustRightInd/>
        <w:textAlignment w:val="auto"/>
      </w:pPr>
    </w:p>
    <w:p w:rsidR="00C00216" w:rsidRPr="00C00216" w:rsidRDefault="00C00216" w:rsidP="00C00216">
      <w:pPr>
        <w:keepNext/>
        <w:overflowPunct/>
        <w:autoSpaceDE/>
        <w:autoSpaceDN/>
        <w:adjustRightInd/>
        <w:ind w:firstLine="567"/>
        <w:textAlignment w:val="auto"/>
        <w:outlineLvl w:val="2"/>
        <w:rPr>
          <w:b/>
          <w:sz w:val="22"/>
          <w:szCs w:val="22"/>
        </w:rPr>
      </w:pPr>
      <w:r w:rsidRPr="00C00216">
        <w:rPr>
          <w:b/>
          <w:sz w:val="22"/>
          <w:szCs w:val="22"/>
        </w:rPr>
        <w:t>Секретарь собрания</w:t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proofErr w:type="gramStart"/>
      <w:r w:rsidRPr="00C00216">
        <w:rPr>
          <w:b/>
          <w:sz w:val="22"/>
          <w:szCs w:val="22"/>
        </w:rPr>
        <w:tab/>
        <w:t xml:space="preserve">  </w:t>
      </w:r>
      <w:r w:rsidRPr="00C00216">
        <w:rPr>
          <w:b/>
          <w:sz w:val="22"/>
          <w:szCs w:val="22"/>
        </w:rPr>
        <w:tab/>
      </w:r>
      <w:proofErr w:type="gramEnd"/>
      <w:r w:rsidRPr="00C00216">
        <w:rPr>
          <w:b/>
          <w:sz w:val="22"/>
          <w:szCs w:val="22"/>
        </w:rPr>
        <w:tab/>
        <w:t xml:space="preserve">        </w:t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proofErr w:type="spellStart"/>
      <w:r w:rsidRPr="00C00216">
        <w:rPr>
          <w:b/>
          <w:sz w:val="22"/>
          <w:szCs w:val="22"/>
        </w:rPr>
        <w:t>Е.П.Куринова</w:t>
      </w:r>
      <w:proofErr w:type="spellEnd"/>
    </w:p>
    <w:p w:rsidR="0080083F" w:rsidRPr="000A355A" w:rsidRDefault="0019458C" w:rsidP="0085112F">
      <w:pPr>
        <w:ind w:right="-8"/>
        <w:jc w:val="right"/>
        <w:rPr>
          <w:sz w:val="22"/>
          <w:szCs w:val="22"/>
        </w:rPr>
      </w:pPr>
      <w:bookmarkStart w:id="0" w:name="_GoBack"/>
      <w:bookmarkEnd w:id="0"/>
      <w:r w:rsidRPr="008B4E55">
        <w:rPr>
          <w:b/>
          <w:sz w:val="22"/>
          <w:szCs w:val="22"/>
        </w:rPr>
        <w:tab/>
      </w:r>
      <w:r w:rsidRPr="008B4E55">
        <w:rPr>
          <w:b/>
          <w:sz w:val="22"/>
          <w:szCs w:val="22"/>
        </w:rPr>
        <w:tab/>
      </w:r>
      <w:r w:rsidRPr="008B4E55">
        <w:rPr>
          <w:b/>
          <w:sz w:val="22"/>
          <w:szCs w:val="22"/>
        </w:rPr>
        <w:tab/>
      </w:r>
      <w:r w:rsidRPr="008B4E55">
        <w:rPr>
          <w:b/>
          <w:sz w:val="22"/>
          <w:szCs w:val="22"/>
        </w:rPr>
        <w:tab/>
      </w:r>
      <w:r w:rsidRPr="008B4E5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80083F" w:rsidRPr="000A355A" w:rsidSect="0019458C">
      <w:headerReference w:type="even" r:id="rId7"/>
      <w:footerReference w:type="even" r:id="rId8"/>
      <w:footerReference w:type="default" r:id="rId9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B4" w:rsidRDefault="00C773B4">
      <w:r>
        <w:separator/>
      </w:r>
    </w:p>
  </w:endnote>
  <w:endnote w:type="continuationSeparator" w:id="0">
    <w:p w:rsidR="00C773B4" w:rsidRDefault="00C7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B4" w:rsidRDefault="00C773B4" w:rsidP="00E92A0B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73B4" w:rsidRDefault="00C773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B4" w:rsidRDefault="00C773B4" w:rsidP="00E92A0B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0E13">
      <w:rPr>
        <w:rStyle w:val="a6"/>
        <w:noProof/>
      </w:rPr>
      <w:t>2</w:t>
    </w:r>
    <w:r>
      <w:rPr>
        <w:rStyle w:val="a6"/>
      </w:rPr>
      <w:fldChar w:fldCharType="end"/>
    </w:r>
  </w:p>
  <w:p w:rsidR="00C773B4" w:rsidRDefault="00C773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B4" w:rsidRDefault="00C773B4">
      <w:r>
        <w:separator/>
      </w:r>
    </w:p>
  </w:footnote>
  <w:footnote w:type="continuationSeparator" w:id="0">
    <w:p w:rsidR="00C773B4" w:rsidRDefault="00C7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B4" w:rsidRDefault="00C773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73B4" w:rsidRDefault="00C773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B2A4A"/>
    <w:multiLevelType w:val="multilevel"/>
    <w:tmpl w:val="0B923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68C61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DD3BAB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006F5"/>
    <w:multiLevelType w:val="singleLevel"/>
    <w:tmpl w:val="32D45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D2F7712"/>
    <w:multiLevelType w:val="hybridMultilevel"/>
    <w:tmpl w:val="84C4C498"/>
    <w:lvl w:ilvl="0" w:tplc="4E5480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310BB4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B96912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4B8BCB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894947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3A8C7C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4B8A8B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0AE373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9FC0EB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3CC3FED"/>
    <w:multiLevelType w:val="hybridMultilevel"/>
    <w:tmpl w:val="FA1CA41C"/>
    <w:lvl w:ilvl="0" w:tplc="165E65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6705AE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01C1CE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7C4A26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B58A89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95062F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8EC61B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154471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1781F4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3FC665E"/>
    <w:multiLevelType w:val="hybridMultilevel"/>
    <w:tmpl w:val="F9640E8E"/>
    <w:lvl w:ilvl="0" w:tplc="591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4E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06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6A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6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0A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43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A0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C1AFD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76BF0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05B63"/>
    <w:multiLevelType w:val="hybridMultilevel"/>
    <w:tmpl w:val="EABCD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52147"/>
    <w:multiLevelType w:val="hybridMultilevel"/>
    <w:tmpl w:val="829C0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56C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D43C02"/>
    <w:multiLevelType w:val="hybridMultilevel"/>
    <w:tmpl w:val="92A44AD2"/>
    <w:lvl w:ilvl="0" w:tplc="1722D9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60CF5E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50A7AE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209CB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FA650C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2EE843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A88622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24236C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71E557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5C631A9"/>
    <w:multiLevelType w:val="hybridMultilevel"/>
    <w:tmpl w:val="5EDC75EA"/>
    <w:lvl w:ilvl="0" w:tplc="BE263E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834B40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6C0BD3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7D2186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2827E5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8E4F86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96C0E1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826A58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11C880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43351D70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06AE9"/>
    <w:multiLevelType w:val="hybridMultilevel"/>
    <w:tmpl w:val="5D62E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67FBB"/>
    <w:multiLevelType w:val="singleLevel"/>
    <w:tmpl w:val="EE5E4A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519A441F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2062C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A55A1D"/>
    <w:multiLevelType w:val="singleLevel"/>
    <w:tmpl w:val="83CC929E"/>
    <w:lvl w:ilvl="0">
      <w:start w:val="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2" w15:restartNumberingAfterBreak="0">
    <w:nsid w:val="5DBC3A80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7A1B2C"/>
    <w:multiLevelType w:val="multilevel"/>
    <w:tmpl w:val="551A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72DE742D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A7A39"/>
    <w:multiLevelType w:val="hybridMultilevel"/>
    <w:tmpl w:val="6EA04ADE"/>
    <w:lvl w:ilvl="0" w:tplc="69461D6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29EF2F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7C6192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5464AD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F6CB2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8B0C24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C10DD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11A3C6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1BA2A4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C1032B7"/>
    <w:multiLevelType w:val="hybridMultilevel"/>
    <w:tmpl w:val="7B46B93A"/>
    <w:lvl w:ilvl="0" w:tplc="4DA04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7"/>
  </w:num>
  <w:num w:numId="5">
    <w:abstractNumId w:val="14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8">
    <w:abstractNumId w:val="21"/>
  </w:num>
  <w:num w:numId="9">
    <w:abstractNumId w:val="6"/>
  </w:num>
  <w:num w:numId="10">
    <w:abstractNumId w:val="15"/>
  </w:num>
  <w:num w:numId="11">
    <w:abstractNumId w:val="17"/>
  </w:num>
  <w:num w:numId="12">
    <w:abstractNumId w:val="13"/>
  </w:num>
  <w:num w:numId="13">
    <w:abstractNumId w:val="26"/>
  </w:num>
  <w:num w:numId="14">
    <w:abstractNumId w:val="3"/>
  </w:num>
  <w:num w:numId="15">
    <w:abstractNumId w:val="1"/>
  </w:num>
  <w:num w:numId="16">
    <w:abstractNumId w:val="2"/>
  </w:num>
  <w:num w:numId="17">
    <w:abstractNumId w:val="20"/>
  </w:num>
  <w:num w:numId="18">
    <w:abstractNumId w:val="16"/>
  </w:num>
  <w:num w:numId="19">
    <w:abstractNumId w:val="9"/>
  </w:num>
  <w:num w:numId="20">
    <w:abstractNumId w:val="4"/>
  </w:num>
  <w:num w:numId="21">
    <w:abstractNumId w:val="22"/>
  </w:num>
  <w:num w:numId="22">
    <w:abstractNumId w:val="24"/>
  </w:num>
  <w:num w:numId="23">
    <w:abstractNumId w:val="19"/>
  </w:num>
  <w:num w:numId="24">
    <w:abstractNumId w:val="10"/>
  </w:num>
  <w:num w:numId="25">
    <w:abstractNumId w:val="1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07"/>
    <w:rsid w:val="00003C9A"/>
    <w:rsid w:val="00006765"/>
    <w:rsid w:val="0001407A"/>
    <w:rsid w:val="00021811"/>
    <w:rsid w:val="00046BD0"/>
    <w:rsid w:val="00091E31"/>
    <w:rsid w:val="000A355A"/>
    <w:rsid w:val="000B6B71"/>
    <w:rsid w:val="000E4405"/>
    <w:rsid w:val="00104F21"/>
    <w:rsid w:val="00113DC1"/>
    <w:rsid w:val="00120123"/>
    <w:rsid w:val="00134583"/>
    <w:rsid w:val="001379B8"/>
    <w:rsid w:val="0014397D"/>
    <w:rsid w:val="0014601E"/>
    <w:rsid w:val="001673E8"/>
    <w:rsid w:val="001853DC"/>
    <w:rsid w:val="0019458C"/>
    <w:rsid w:val="00194BFA"/>
    <w:rsid w:val="001B4972"/>
    <w:rsid w:val="001C7114"/>
    <w:rsid w:val="001D173D"/>
    <w:rsid w:val="001E5836"/>
    <w:rsid w:val="001F5785"/>
    <w:rsid w:val="002019AA"/>
    <w:rsid w:val="00216748"/>
    <w:rsid w:val="00216B74"/>
    <w:rsid w:val="002230AF"/>
    <w:rsid w:val="00225514"/>
    <w:rsid w:val="002416C6"/>
    <w:rsid w:val="00242861"/>
    <w:rsid w:val="0025044F"/>
    <w:rsid w:val="002672BC"/>
    <w:rsid w:val="00283815"/>
    <w:rsid w:val="00294355"/>
    <w:rsid w:val="002A6EDB"/>
    <w:rsid w:val="002D3850"/>
    <w:rsid w:val="002E515D"/>
    <w:rsid w:val="002E759E"/>
    <w:rsid w:val="002E7A39"/>
    <w:rsid w:val="002F0F71"/>
    <w:rsid w:val="002F110A"/>
    <w:rsid w:val="00303FC1"/>
    <w:rsid w:val="003165E8"/>
    <w:rsid w:val="00317C66"/>
    <w:rsid w:val="00321ED9"/>
    <w:rsid w:val="00333B29"/>
    <w:rsid w:val="00342134"/>
    <w:rsid w:val="00347FD3"/>
    <w:rsid w:val="003679A3"/>
    <w:rsid w:val="0037374E"/>
    <w:rsid w:val="0038054F"/>
    <w:rsid w:val="00380A5A"/>
    <w:rsid w:val="00397AA3"/>
    <w:rsid w:val="003A71A1"/>
    <w:rsid w:val="003B7137"/>
    <w:rsid w:val="003D7AD4"/>
    <w:rsid w:val="003D7B2C"/>
    <w:rsid w:val="003E2AC1"/>
    <w:rsid w:val="003F0D22"/>
    <w:rsid w:val="00427E80"/>
    <w:rsid w:val="004374E9"/>
    <w:rsid w:val="004426D3"/>
    <w:rsid w:val="00445B62"/>
    <w:rsid w:val="00453256"/>
    <w:rsid w:val="0046276A"/>
    <w:rsid w:val="004700B8"/>
    <w:rsid w:val="004954BD"/>
    <w:rsid w:val="004A1758"/>
    <w:rsid w:val="004C1F82"/>
    <w:rsid w:val="004C3344"/>
    <w:rsid w:val="004D50D9"/>
    <w:rsid w:val="00500EE2"/>
    <w:rsid w:val="005016D5"/>
    <w:rsid w:val="00504145"/>
    <w:rsid w:val="00524A07"/>
    <w:rsid w:val="00534FB8"/>
    <w:rsid w:val="005460C0"/>
    <w:rsid w:val="005503FC"/>
    <w:rsid w:val="0056374E"/>
    <w:rsid w:val="00580256"/>
    <w:rsid w:val="00581C6E"/>
    <w:rsid w:val="00596981"/>
    <w:rsid w:val="005B357C"/>
    <w:rsid w:val="005D339F"/>
    <w:rsid w:val="005D55E5"/>
    <w:rsid w:val="005E115B"/>
    <w:rsid w:val="005F45AB"/>
    <w:rsid w:val="00610ADD"/>
    <w:rsid w:val="00627C94"/>
    <w:rsid w:val="00640837"/>
    <w:rsid w:val="00640A21"/>
    <w:rsid w:val="00641316"/>
    <w:rsid w:val="006456A4"/>
    <w:rsid w:val="00647F30"/>
    <w:rsid w:val="006C23AA"/>
    <w:rsid w:val="006C293F"/>
    <w:rsid w:val="006C38E9"/>
    <w:rsid w:val="006C6B47"/>
    <w:rsid w:val="006D0359"/>
    <w:rsid w:val="006D2B67"/>
    <w:rsid w:val="006E79CF"/>
    <w:rsid w:val="007208DB"/>
    <w:rsid w:val="00733347"/>
    <w:rsid w:val="00744E77"/>
    <w:rsid w:val="00771058"/>
    <w:rsid w:val="00780CB2"/>
    <w:rsid w:val="0078116A"/>
    <w:rsid w:val="00782C74"/>
    <w:rsid w:val="00797424"/>
    <w:rsid w:val="007A2D27"/>
    <w:rsid w:val="007B7837"/>
    <w:rsid w:val="007C18F9"/>
    <w:rsid w:val="007C2974"/>
    <w:rsid w:val="007E20D6"/>
    <w:rsid w:val="007E750C"/>
    <w:rsid w:val="007F3D79"/>
    <w:rsid w:val="0080083F"/>
    <w:rsid w:val="0080629F"/>
    <w:rsid w:val="008112FE"/>
    <w:rsid w:val="00845E23"/>
    <w:rsid w:val="0085112F"/>
    <w:rsid w:val="00853417"/>
    <w:rsid w:val="0088726F"/>
    <w:rsid w:val="008A3D19"/>
    <w:rsid w:val="008B4E55"/>
    <w:rsid w:val="008B7CA3"/>
    <w:rsid w:val="008E0E09"/>
    <w:rsid w:val="008E347D"/>
    <w:rsid w:val="008E5368"/>
    <w:rsid w:val="008F4B27"/>
    <w:rsid w:val="00902299"/>
    <w:rsid w:val="00902C36"/>
    <w:rsid w:val="009044D5"/>
    <w:rsid w:val="00943D2D"/>
    <w:rsid w:val="00966B92"/>
    <w:rsid w:val="009954D2"/>
    <w:rsid w:val="009A018D"/>
    <w:rsid w:val="009A6D28"/>
    <w:rsid w:val="009C5E1B"/>
    <w:rsid w:val="009D1776"/>
    <w:rsid w:val="009D1916"/>
    <w:rsid w:val="009E4262"/>
    <w:rsid w:val="009E6A7B"/>
    <w:rsid w:val="00A116BA"/>
    <w:rsid w:val="00A16F3A"/>
    <w:rsid w:val="00A216CE"/>
    <w:rsid w:val="00A53464"/>
    <w:rsid w:val="00A55ECA"/>
    <w:rsid w:val="00A57837"/>
    <w:rsid w:val="00A62B08"/>
    <w:rsid w:val="00A85137"/>
    <w:rsid w:val="00A861F3"/>
    <w:rsid w:val="00AA0B5D"/>
    <w:rsid w:val="00AA19C5"/>
    <w:rsid w:val="00AA71E6"/>
    <w:rsid w:val="00AB7753"/>
    <w:rsid w:val="00AC0F31"/>
    <w:rsid w:val="00AC5E96"/>
    <w:rsid w:val="00AF3855"/>
    <w:rsid w:val="00B116CD"/>
    <w:rsid w:val="00B31B45"/>
    <w:rsid w:val="00B34BFB"/>
    <w:rsid w:val="00B34F7A"/>
    <w:rsid w:val="00B422F4"/>
    <w:rsid w:val="00B55A0B"/>
    <w:rsid w:val="00B621F5"/>
    <w:rsid w:val="00B739A7"/>
    <w:rsid w:val="00B74FAD"/>
    <w:rsid w:val="00B94243"/>
    <w:rsid w:val="00BA2E9F"/>
    <w:rsid w:val="00BB192C"/>
    <w:rsid w:val="00BB68E2"/>
    <w:rsid w:val="00BE449C"/>
    <w:rsid w:val="00BF28F4"/>
    <w:rsid w:val="00C00216"/>
    <w:rsid w:val="00C10E13"/>
    <w:rsid w:val="00C24E7C"/>
    <w:rsid w:val="00C40F36"/>
    <w:rsid w:val="00C46CE5"/>
    <w:rsid w:val="00C5223F"/>
    <w:rsid w:val="00C703FB"/>
    <w:rsid w:val="00C742B8"/>
    <w:rsid w:val="00C773B4"/>
    <w:rsid w:val="00C81392"/>
    <w:rsid w:val="00CA1301"/>
    <w:rsid w:val="00CD6FEA"/>
    <w:rsid w:val="00CF197A"/>
    <w:rsid w:val="00D04398"/>
    <w:rsid w:val="00D05FC9"/>
    <w:rsid w:val="00D12AE4"/>
    <w:rsid w:val="00D15BD3"/>
    <w:rsid w:val="00D5282A"/>
    <w:rsid w:val="00D52ED4"/>
    <w:rsid w:val="00DA2583"/>
    <w:rsid w:val="00DA5801"/>
    <w:rsid w:val="00DB10BC"/>
    <w:rsid w:val="00DB64D5"/>
    <w:rsid w:val="00DE2FBA"/>
    <w:rsid w:val="00DF38E3"/>
    <w:rsid w:val="00E1644C"/>
    <w:rsid w:val="00E4315C"/>
    <w:rsid w:val="00E53C0C"/>
    <w:rsid w:val="00E63AD3"/>
    <w:rsid w:val="00E84857"/>
    <w:rsid w:val="00E92A0B"/>
    <w:rsid w:val="00E95A90"/>
    <w:rsid w:val="00EA1E07"/>
    <w:rsid w:val="00EA4102"/>
    <w:rsid w:val="00EA6CAB"/>
    <w:rsid w:val="00EF11BD"/>
    <w:rsid w:val="00EF5BFD"/>
    <w:rsid w:val="00F009B8"/>
    <w:rsid w:val="00F057B6"/>
    <w:rsid w:val="00F06774"/>
    <w:rsid w:val="00F07436"/>
    <w:rsid w:val="00F1311D"/>
    <w:rsid w:val="00F13831"/>
    <w:rsid w:val="00F318D5"/>
    <w:rsid w:val="00F51BAE"/>
    <w:rsid w:val="00F66045"/>
    <w:rsid w:val="00FA0F30"/>
    <w:rsid w:val="00FA3981"/>
    <w:rsid w:val="00FC50AC"/>
    <w:rsid w:val="00FD3670"/>
    <w:rsid w:val="00FE36A5"/>
    <w:rsid w:val="00FF141C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AF9EE1B3-09A7-4DD9-88C2-E202EC0D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F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34BFB"/>
    <w:pPr>
      <w:keepNext/>
      <w:widowControl w:val="0"/>
      <w:ind w:right="-292" w:firstLine="709"/>
      <w:outlineLvl w:val="0"/>
    </w:pPr>
    <w:rPr>
      <w:b/>
    </w:rPr>
  </w:style>
  <w:style w:type="paragraph" w:styleId="2">
    <w:name w:val="heading 2"/>
    <w:basedOn w:val="a"/>
    <w:next w:val="a"/>
    <w:qFormat/>
    <w:rsid w:val="00B34BFB"/>
    <w:pPr>
      <w:keepNext/>
      <w:jc w:val="center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qFormat/>
    <w:rsid w:val="00B34BFB"/>
    <w:pPr>
      <w:keepNext/>
      <w:overflowPunct/>
      <w:autoSpaceDE/>
      <w:autoSpaceDN/>
      <w:adjustRightInd/>
      <w:textAlignment w:val="auto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B34BFB"/>
    <w:pPr>
      <w:keepNext/>
      <w:ind w:firstLine="709"/>
      <w:jc w:val="both"/>
      <w:outlineLvl w:val="3"/>
    </w:pPr>
    <w:rPr>
      <w:i/>
      <w:iCs/>
      <w:sz w:val="18"/>
    </w:rPr>
  </w:style>
  <w:style w:type="paragraph" w:styleId="5">
    <w:name w:val="heading 5"/>
    <w:basedOn w:val="a"/>
    <w:next w:val="a"/>
    <w:qFormat/>
    <w:rsid w:val="00B34BFB"/>
    <w:pPr>
      <w:keepNext/>
      <w:ind w:firstLine="709"/>
      <w:outlineLvl w:val="4"/>
    </w:pPr>
    <w:rPr>
      <w:i/>
      <w:iCs/>
      <w:sz w:val="24"/>
    </w:rPr>
  </w:style>
  <w:style w:type="paragraph" w:styleId="6">
    <w:name w:val="heading 6"/>
    <w:basedOn w:val="a"/>
    <w:next w:val="a"/>
    <w:qFormat/>
    <w:rsid w:val="00B34BFB"/>
    <w:pPr>
      <w:keepNext/>
      <w:overflowPunct/>
      <w:autoSpaceDE/>
      <w:autoSpaceDN/>
      <w:adjustRightInd/>
      <w:textAlignment w:val="auto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qFormat/>
    <w:rsid w:val="00B34B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ind w:firstLine="709"/>
      <w:jc w:val="both"/>
      <w:textAlignment w:val="auto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qFormat/>
    <w:rsid w:val="00B34BFB"/>
    <w:pPr>
      <w:keepNext/>
      <w:ind w:firstLine="72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B34BFB"/>
    <w:pPr>
      <w:keepNext/>
      <w:overflowPunct/>
      <w:autoSpaceDE/>
      <w:autoSpaceDN/>
      <w:adjustRightInd/>
      <w:textAlignment w:val="auto"/>
      <w:outlineLvl w:val="8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34BFB"/>
    <w:pPr>
      <w:widowControl w:val="0"/>
      <w:overflowPunct w:val="0"/>
      <w:autoSpaceDE w:val="0"/>
      <w:autoSpaceDN w:val="0"/>
      <w:adjustRightInd w:val="0"/>
      <w:ind w:left="1040"/>
      <w:textAlignment w:val="baseline"/>
    </w:pPr>
    <w:rPr>
      <w:rFonts w:ascii="Arial" w:hAnsi="Arial"/>
      <w:b/>
      <w:i/>
      <w:sz w:val="22"/>
    </w:rPr>
  </w:style>
  <w:style w:type="paragraph" w:styleId="a3">
    <w:name w:val="Body Text Indent"/>
    <w:basedOn w:val="a"/>
    <w:rsid w:val="00B34BFB"/>
    <w:pPr>
      <w:widowControl w:val="0"/>
      <w:ind w:right="-292" w:firstLine="709"/>
      <w:jc w:val="both"/>
    </w:pPr>
    <w:rPr>
      <w:b/>
    </w:rPr>
  </w:style>
  <w:style w:type="paragraph" w:styleId="20">
    <w:name w:val="Body Text Indent 2"/>
    <w:basedOn w:val="a"/>
    <w:rsid w:val="00B34BFB"/>
    <w:pPr>
      <w:widowControl w:val="0"/>
      <w:ind w:firstLine="720"/>
      <w:jc w:val="both"/>
    </w:pPr>
    <w:rPr>
      <w:b/>
    </w:rPr>
  </w:style>
  <w:style w:type="paragraph" w:styleId="a4">
    <w:name w:val="header"/>
    <w:basedOn w:val="a"/>
    <w:link w:val="a5"/>
    <w:rsid w:val="00B34BF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34BFB"/>
  </w:style>
  <w:style w:type="paragraph" w:customStyle="1" w:styleId="21">
    <w:name w:val="Основной текст 21"/>
    <w:basedOn w:val="a"/>
    <w:rsid w:val="00B34BFB"/>
    <w:pPr>
      <w:widowControl w:val="0"/>
      <w:ind w:firstLine="720"/>
      <w:jc w:val="both"/>
    </w:pPr>
    <w:rPr>
      <w:i/>
      <w:sz w:val="24"/>
    </w:rPr>
  </w:style>
  <w:style w:type="paragraph" w:styleId="22">
    <w:name w:val="Body Text 2"/>
    <w:basedOn w:val="a"/>
    <w:rsid w:val="00B34BFB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30">
    <w:name w:val="Body Text Indent 3"/>
    <w:basedOn w:val="a"/>
    <w:rsid w:val="00B34BFB"/>
    <w:pPr>
      <w:ind w:right="-8" w:firstLine="709"/>
      <w:jc w:val="both"/>
    </w:pPr>
    <w:rPr>
      <w:i/>
      <w:iCs/>
      <w:sz w:val="24"/>
    </w:rPr>
  </w:style>
  <w:style w:type="paragraph" w:customStyle="1" w:styleId="10">
    <w:name w:val="Стиль1"/>
    <w:basedOn w:val="a"/>
    <w:rsid w:val="00B34BFB"/>
    <w:pPr>
      <w:widowControl w:val="0"/>
      <w:ind w:firstLine="709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B34BFB"/>
    <w:pPr>
      <w:ind w:firstLine="567"/>
      <w:jc w:val="both"/>
    </w:pPr>
    <w:rPr>
      <w:b/>
      <w:sz w:val="28"/>
    </w:rPr>
  </w:style>
  <w:style w:type="paragraph" w:styleId="a7">
    <w:name w:val="Title"/>
    <w:basedOn w:val="a"/>
    <w:link w:val="a8"/>
    <w:qFormat/>
    <w:rsid w:val="00B34BFB"/>
    <w:pPr>
      <w:ind w:right="-8"/>
      <w:jc w:val="center"/>
    </w:pPr>
    <w:rPr>
      <w:b/>
      <w:sz w:val="24"/>
    </w:rPr>
  </w:style>
  <w:style w:type="paragraph" w:styleId="a9">
    <w:name w:val="Body Text"/>
    <w:basedOn w:val="a"/>
    <w:rsid w:val="00B34BFB"/>
    <w:pPr>
      <w:ind w:right="-8"/>
      <w:jc w:val="center"/>
    </w:pPr>
    <w:rPr>
      <w:b/>
      <w:sz w:val="24"/>
    </w:rPr>
  </w:style>
  <w:style w:type="paragraph" w:styleId="31">
    <w:name w:val="Body Text 3"/>
    <w:basedOn w:val="a"/>
    <w:rsid w:val="00B34BFB"/>
    <w:pPr>
      <w:ind w:right="-8"/>
      <w:jc w:val="both"/>
    </w:pPr>
    <w:rPr>
      <w:b/>
      <w:sz w:val="24"/>
    </w:rPr>
  </w:style>
  <w:style w:type="paragraph" w:customStyle="1" w:styleId="Noeeu1">
    <w:name w:val="Noeeu1"/>
    <w:basedOn w:val="a"/>
    <w:rsid w:val="00B34BFB"/>
    <w:pPr>
      <w:widowControl w:val="0"/>
      <w:overflowPunct/>
      <w:autoSpaceDE/>
      <w:autoSpaceDN/>
      <w:adjustRightInd/>
      <w:ind w:firstLine="709"/>
      <w:jc w:val="both"/>
      <w:textAlignment w:val="auto"/>
    </w:pPr>
    <w:rPr>
      <w:sz w:val="24"/>
    </w:rPr>
  </w:style>
  <w:style w:type="paragraph" w:customStyle="1" w:styleId="310">
    <w:name w:val="Основной текст 31"/>
    <w:basedOn w:val="a"/>
    <w:rsid w:val="00B34BFB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</w:rPr>
  </w:style>
  <w:style w:type="paragraph" w:customStyle="1" w:styleId="11">
    <w:name w:val="Обычный1"/>
    <w:rsid w:val="00B34BFB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a">
    <w:name w:val="footer"/>
    <w:basedOn w:val="a"/>
    <w:rsid w:val="00B34BF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ab">
    <w:name w:val="Balloon Text"/>
    <w:basedOn w:val="a"/>
    <w:semiHidden/>
    <w:rsid w:val="00F66045"/>
    <w:rPr>
      <w:rFonts w:ascii="Tahoma" w:hAnsi="Tahoma" w:cs="Tahoma"/>
      <w:sz w:val="16"/>
      <w:szCs w:val="16"/>
    </w:rPr>
  </w:style>
  <w:style w:type="paragraph" w:customStyle="1" w:styleId="23">
    <w:name w:val="Обычный2"/>
    <w:rsid w:val="0019458C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c">
    <w:name w:val="List Paragraph"/>
    <w:basedOn w:val="a"/>
    <w:uiPriority w:val="34"/>
    <w:qFormat/>
    <w:rsid w:val="000A355A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AF3855"/>
    <w:rPr>
      <w:b/>
      <w:sz w:val="24"/>
    </w:rPr>
  </w:style>
  <w:style w:type="character" w:customStyle="1" w:styleId="a5">
    <w:name w:val="Верхний колонтитул Знак"/>
    <w:basedOn w:val="a0"/>
    <w:link w:val="a4"/>
    <w:rsid w:val="00AF3855"/>
  </w:style>
  <w:style w:type="paragraph" w:customStyle="1" w:styleId="220">
    <w:name w:val="Основной текст 22"/>
    <w:basedOn w:val="a"/>
    <w:rsid w:val="00AF3855"/>
    <w:pPr>
      <w:widowControl w:val="0"/>
      <w:ind w:firstLine="720"/>
      <w:jc w:val="both"/>
    </w:pPr>
    <w:rPr>
      <w:i/>
      <w:sz w:val="24"/>
    </w:rPr>
  </w:style>
  <w:style w:type="paragraph" w:customStyle="1" w:styleId="32">
    <w:name w:val="Основной текст 32"/>
    <w:basedOn w:val="a"/>
    <w:rsid w:val="00AF3855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*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*</dc:creator>
  <cp:lastModifiedBy>Котёлкин Андрей Александрович</cp:lastModifiedBy>
  <cp:revision>2</cp:revision>
  <cp:lastPrinted>2018-06-07T12:54:00Z</cp:lastPrinted>
  <dcterms:created xsi:type="dcterms:W3CDTF">2018-06-07T12:58:00Z</dcterms:created>
  <dcterms:modified xsi:type="dcterms:W3CDTF">2018-06-07T12:58:00Z</dcterms:modified>
</cp:coreProperties>
</file>